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C7F" w:rsidRPr="005C4C7F" w:rsidRDefault="005C4C7F" w:rsidP="005C4C7F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C4C7F">
        <w:rPr>
          <w:rFonts w:ascii="Times New Roman" w:hAnsi="Times New Roman" w:cs="Times New Roman"/>
          <w:sz w:val="24"/>
          <w:szCs w:val="24"/>
          <w:lang w:val="bg-BG"/>
        </w:rPr>
        <w:t>В изпълнение на чл. 67, ал. 4 от Закона за обществените поръчки, считано от 01.04.2018 г. Единният европейски документ за обществени поръчки /ЕЕДОП/ се предоставя в електронен вид по образец, утвърден с акт на Европейската комисия. Участниците задължително предоставят ЕЕДОП в електронен вид, като той трябва да бъде цифрово подписан и приложен на подходящ оптичен носител към пакета документи за участие в процедурата. Форматът, в който се предоставя документът не следва да позволява редактиране на неговото съдържание.</w:t>
      </w:r>
    </w:p>
    <w:p w:rsidR="00F53863" w:rsidRPr="005C4C7F" w:rsidRDefault="005C4C7F" w:rsidP="005C4C7F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C4C7F">
        <w:rPr>
          <w:rFonts w:ascii="Times New Roman" w:hAnsi="Times New Roman" w:cs="Times New Roman"/>
          <w:sz w:val="24"/>
          <w:szCs w:val="24"/>
          <w:lang w:val="bg-BG"/>
        </w:rPr>
        <w:t xml:space="preserve">*Забележка: </w:t>
      </w:r>
      <w:r w:rsidR="009A51F4">
        <w:rPr>
          <w:rFonts w:ascii="Times New Roman" w:hAnsi="Times New Roman" w:cs="Times New Roman"/>
          <w:sz w:val="24"/>
          <w:szCs w:val="24"/>
          <w:lang w:val="bg-BG"/>
        </w:rPr>
        <w:t>На „Профила на купувача“ е публикуван</w:t>
      </w:r>
      <w:r w:rsidRPr="005C4C7F">
        <w:rPr>
          <w:rFonts w:ascii="Times New Roman" w:hAnsi="Times New Roman" w:cs="Times New Roman"/>
          <w:sz w:val="24"/>
          <w:szCs w:val="24"/>
          <w:lang w:val="bg-BG"/>
        </w:rPr>
        <w:t xml:space="preserve"> ЕЕДОП в “.doc” формат. </w:t>
      </w:r>
      <w:r w:rsidR="009A51F4">
        <w:rPr>
          <w:rFonts w:ascii="Times New Roman" w:hAnsi="Times New Roman" w:cs="Times New Roman"/>
          <w:sz w:val="24"/>
          <w:szCs w:val="24"/>
          <w:lang w:val="bg-BG"/>
        </w:rPr>
        <w:t>При подаване на оферта, участниците с</w:t>
      </w:r>
      <w:r w:rsidRPr="005C4C7F">
        <w:rPr>
          <w:rFonts w:ascii="Times New Roman" w:hAnsi="Times New Roman" w:cs="Times New Roman"/>
          <w:sz w:val="24"/>
          <w:szCs w:val="24"/>
          <w:lang w:val="bg-BG"/>
        </w:rPr>
        <w:t xml:space="preserve">лед попълване на ЕЕДОП, файлът </w:t>
      </w:r>
      <w:r w:rsidR="009A51F4">
        <w:rPr>
          <w:rFonts w:ascii="Times New Roman" w:hAnsi="Times New Roman" w:cs="Times New Roman"/>
          <w:sz w:val="24"/>
          <w:szCs w:val="24"/>
          <w:lang w:val="bg-BG"/>
        </w:rPr>
        <w:t>следва</w:t>
      </w:r>
      <w:r w:rsidR="009A51F4" w:rsidRPr="005C4C7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C4C7F">
        <w:rPr>
          <w:rFonts w:ascii="Times New Roman" w:hAnsi="Times New Roman" w:cs="Times New Roman"/>
          <w:sz w:val="24"/>
          <w:szCs w:val="24"/>
          <w:lang w:val="bg-BG"/>
        </w:rPr>
        <w:t xml:space="preserve">да се конвертира в нередактируем формат и трябва да бъде подписан с квалифициран електронен подпис на </w:t>
      </w:r>
      <w:bookmarkStart w:id="0" w:name="_GoBack"/>
      <w:bookmarkEnd w:id="0"/>
      <w:r w:rsidRPr="005C4C7F">
        <w:rPr>
          <w:rFonts w:ascii="Times New Roman" w:hAnsi="Times New Roman" w:cs="Times New Roman"/>
          <w:sz w:val="24"/>
          <w:szCs w:val="24"/>
          <w:lang w:val="bg-BG"/>
        </w:rPr>
        <w:t>лицето/лицата по чл. 40 от ППЗОП.</w:t>
      </w:r>
    </w:p>
    <w:sectPr w:rsidR="00F53863" w:rsidRPr="005C4C7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C7F"/>
    <w:rsid w:val="005C4C7F"/>
    <w:rsid w:val="009A51F4"/>
    <w:rsid w:val="00F5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3B6FF"/>
  <w15:chartTrackingRefBased/>
  <w15:docId w15:val="{5C955B05-0878-4EDB-9F80-EEB8FF62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 Tsankova</dc:creator>
  <cp:keywords/>
  <dc:description/>
  <cp:lastModifiedBy>V Tsankova</cp:lastModifiedBy>
  <cp:revision>1</cp:revision>
  <dcterms:created xsi:type="dcterms:W3CDTF">2019-04-16T13:14:00Z</dcterms:created>
  <dcterms:modified xsi:type="dcterms:W3CDTF">2019-04-16T13:47:00Z</dcterms:modified>
</cp:coreProperties>
</file>